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8E" w:rsidRPr="00581C22" w:rsidRDefault="00B53522" w:rsidP="00971E36">
      <w:pPr>
        <w:rPr>
          <w:rFonts w:ascii="Source Sans Pro" w:hAnsi="Source Sans Pro"/>
          <w:b/>
          <w:sz w:val="28"/>
          <w:szCs w:val="24"/>
        </w:rPr>
      </w:pPr>
      <w:r>
        <w:rPr>
          <w:rFonts w:ascii="Source Sans Pro" w:hAnsi="Source Sans Pro"/>
          <w:b/>
          <w:sz w:val="34"/>
          <w:szCs w:val="24"/>
        </w:rPr>
        <w:t xml:space="preserve">     </w:t>
      </w:r>
      <w:r w:rsidR="00971E36">
        <w:rPr>
          <w:rFonts w:ascii="Source Sans Pro" w:hAnsi="Source Sans Pro"/>
          <w:b/>
          <w:sz w:val="28"/>
          <w:szCs w:val="24"/>
        </w:rPr>
        <w:tab/>
      </w:r>
      <w:r w:rsidR="00971E36">
        <w:rPr>
          <w:rFonts w:ascii="Source Sans Pro" w:hAnsi="Source Sans Pro"/>
          <w:b/>
          <w:sz w:val="28"/>
          <w:szCs w:val="24"/>
        </w:rPr>
        <w:tab/>
      </w:r>
      <w:r w:rsidR="00971E36">
        <w:rPr>
          <w:rFonts w:ascii="Source Sans Pro" w:hAnsi="Source Sans Pro"/>
          <w:b/>
          <w:sz w:val="28"/>
          <w:szCs w:val="24"/>
        </w:rPr>
        <w:tab/>
      </w:r>
      <w:r>
        <w:rPr>
          <w:rFonts w:ascii="Source Sans Pro" w:hAnsi="Source Sans Pro"/>
          <w:b/>
          <w:sz w:val="28"/>
          <w:szCs w:val="24"/>
        </w:rPr>
        <w:t xml:space="preserve">         </w:t>
      </w:r>
      <w:r w:rsidR="00E3724F" w:rsidRPr="00581C22">
        <w:rPr>
          <w:rFonts w:ascii="Source Sans Pro" w:hAnsi="Source Sans Pro"/>
          <w:b/>
          <w:sz w:val="28"/>
          <w:szCs w:val="24"/>
        </w:rPr>
        <w:t>Red</w:t>
      </w:r>
      <w:r w:rsidR="00A65E52" w:rsidRPr="00581C22">
        <w:rPr>
          <w:rFonts w:ascii="Source Sans Pro" w:hAnsi="Source Sans Pro"/>
          <w:b/>
          <w:sz w:val="28"/>
          <w:szCs w:val="24"/>
        </w:rPr>
        <w:t>cliffs Residents Association</w:t>
      </w:r>
    </w:p>
    <w:p w:rsidR="001F63A3" w:rsidRPr="00581C22" w:rsidRDefault="000209A4" w:rsidP="000209A4">
      <w:pPr>
        <w:jc w:val="center"/>
        <w:rPr>
          <w:rFonts w:ascii="Source Sans Pro" w:hAnsi="Source Sans Pro"/>
          <w:b/>
          <w:sz w:val="28"/>
          <w:szCs w:val="24"/>
        </w:rPr>
      </w:pPr>
      <w:r w:rsidRPr="00581C22">
        <w:rPr>
          <w:rFonts w:ascii="Source Sans Pro" w:hAnsi="Source Sans Pro"/>
          <w:b/>
          <w:sz w:val="28"/>
          <w:szCs w:val="24"/>
        </w:rPr>
        <w:t>Committee Meeting Minutes</w:t>
      </w:r>
    </w:p>
    <w:p w:rsidR="000209A4" w:rsidRDefault="000209A4" w:rsidP="00581C22">
      <w:pPr>
        <w:jc w:val="center"/>
        <w:rPr>
          <w:rFonts w:ascii="Source Sans Pro" w:hAnsi="Source Sans Pro"/>
          <w:b/>
          <w:sz w:val="28"/>
          <w:szCs w:val="24"/>
        </w:rPr>
      </w:pPr>
      <w:r w:rsidRPr="00581C22">
        <w:rPr>
          <w:rFonts w:ascii="Source Sans Pro" w:hAnsi="Source Sans Pro"/>
          <w:b/>
          <w:sz w:val="28"/>
          <w:szCs w:val="24"/>
        </w:rPr>
        <w:t>Redcliffs Library 7.30pm Monday 4</w:t>
      </w:r>
      <w:r w:rsidRPr="00581C22">
        <w:rPr>
          <w:rFonts w:ascii="Source Sans Pro" w:hAnsi="Source Sans Pro"/>
          <w:b/>
          <w:sz w:val="28"/>
          <w:szCs w:val="24"/>
          <w:vertAlign w:val="superscript"/>
        </w:rPr>
        <w:t>th</w:t>
      </w:r>
      <w:r w:rsidR="00581C22">
        <w:rPr>
          <w:rFonts w:ascii="Source Sans Pro" w:hAnsi="Source Sans Pro"/>
          <w:b/>
          <w:sz w:val="28"/>
          <w:szCs w:val="24"/>
        </w:rPr>
        <w:t xml:space="preserve"> October</w:t>
      </w:r>
    </w:p>
    <w:tbl>
      <w:tblPr>
        <w:tblStyle w:val="TableGrid"/>
        <w:tblW w:w="0" w:type="auto"/>
        <w:tblLook w:val="04A0"/>
      </w:tblPr>
      <w:tblGrid>
        <w:gridCol w:w="1555"/>
        <w:gridCol w:w="2691"/>
        <w:gridCol w:w="2692"/>
        <w:gridCol w:w="2690"/>
      </w:tblGrid>
      <w:tr w:rsidR="0062142E" w:rsidRPr="00581C22">
        <w:tc>
          <w:tcPr>
            <w:tcW w:w="1555" w:type="dxa"/>
          </w:tcPr>
          <w:p w:rsidR="0062142E" w:rsidRPr="00581C22" w:rsidRDefault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Present:</w:t>
            </w:r>
          </w:p>
        </w:tc>
        <w:tc>
          <w:tcPr>
            <w:tcW w:w="2691" w:type="dxa"/>
          </w:tcPr>
          <w:p w:rsidR="0062142E" w:rsidRPr="00581C22" w:rsidRDefault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Christine Toner (chair)</w:t>
            </w:r>
          </w:p>
        </w:tc>
        <w:tc>
          <w:tcPr>
            <w:tcW w:w="2692" w:type="dxa"/>
          </w:tcPr>
          <w:p w:rsidR="0062142E" w:rsidRPr="00581C22" w:rsidRDefault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Tony Burns (Treasurer)</w:t>
            </w:r>
          </w:p>
        </w:tc>
        <w:tc>
          <w:tcPr>
            <w:tcW w:w="2690" w:type="dxa"/>
          </w:tcPr>
          <w:p w:rsidR="0062142E" w:rsidRPr="00581C22" w:rsidRDefault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Ashley Rule</w:t>
            </w:r>
          </w:p>
        </w:tc>
      </w:tr>
      <w:tr w:rsidR="0062142E" w:rsidRPr="00581C22">
        <w:tc>
          <w:tcPr>
            <w:tcW w:w="1555" w:type="dxa"/>
          </w:tcPr>
          <w:p w:rsidR="0062142E" w:rsidRPr="00581C22" w:rsidRDefault="0062142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691" w:type="dxa"/>
          </w:tcPr>
          <w:p w:rsidR="0062142E" w:rsidRPr="00581C22" w:rsidRDefault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David Bryce</w:t>
            </w:r>
          </w:p>
        </w:tc>
        <w:tc>
          <w:tcPr>
            <w:tcW w:w="2692" w:type="dxa"/>
          </w:tcPr>
          <w:p w:rsidR="0062142E" w:rsidRPr="00581C22" w:rsidRDefault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Peter Croft</w:t>
            </w:r>
          </w:p>
        </w:tc>
        <w:tc>
          <w:tcPr>
            <w:tcW w:w="2690" w:type="dxa"/>
          </w:tcPr>
          <w:p w:rsidR="0062142E" w:rsidRPr="00581C22" w:rsidRDefault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Martin Ward</w:t>
            </w:r>
          </w:p>
        </w:tc>
      </w:tr>
      <w:tr w:rsidR="0062142E" w:rsidRPr="00581C22">
        <w:tc>
          <w:tcPr>
            <w:tcW w:w="1555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691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Chris Doudney</w:t>
            </w:r>
          </w:p>
        </w:tc>
        <w:tc>
          <w:tcPr>
            <w:tcW w:w="2692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Robyn Pearson</w:t>
            </w:r>
          </w:p>
        </w:tc>
        <w:tc>
          <w:tcPr>
            <w:tcW w:w="2690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Evan Price</w:t>
            </w:r>
          </w:p>
        </w:tc>
      </w:tr>
      <w:tr w:rsidR="0062142E" w:rsidRPr="00581C22">
        <w:tc>
          <w:tcPr>
            <w:tcW w:w="1555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691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Ann Ebert (Secretary)</w:t>
            </w:r>
          </w:p>
        </w:tc>
        <w:tc>
          <w:tcPr>
            <w:tcW w:w="2692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690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2142E" w:rsidRPr="00581C22">
        <w:tc>
          <w:tcPr>
            <w:tcW w:w="1555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Apologies:</w:t>
            </w:r>
          </w:p>
        </w:tc>
        <w:tc>
          <w:tcPr>
            <w:tcW w:w="2691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Pat McIntosh</w:t>
            </w:r>
          </w:p>
        </w:tc>
        <w:tc>
          <w:tcPr>
            <w:tcW w:w="2692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Chris Bartlett</w:t>
            </w:r>
          </w:p>
        </w:tc>
        <w:tc>
          <w:tcPr>
            <w:tcW w:w="2690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2142E" w:rsidRPr="00581C22">
        <w:tc>
          <w:tcPr>
            <w:tcW w:w="1555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691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  <w:r w:rsidRPr="00581C22">
              <w:rPr>
                <w:rFonts w:ascii="Source Sans Pro" w:hAnsi="Source Sans Pro"/>
                <w:sz w:val="24"/>
                <w:szCs w:val="24"/>
              </w:rPr>
              <w:t>Marie-Claude Herbert</w:t>
            </w:r>
          </w:p>
        </w:tc>
        <w:tc>
          <w:tcPr>
            <w:tcW w:w="2692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690" w:type="dxa"/>
          </w:tcPr>
          <w:p w:rsidR="0062142E" w:rsidRPr="00581C22" w:rsidRDefault="0062142E" w:rsidP="0062142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:rsidR="004E2464" w:rsidRPr="00ED6B9A" w:rsidRDefault="004E2464">
      <w:pPr>
        <w:rPr>
          <w:rFonts w:ascii="Source Sans Pro" w:hAnsi="Source Sans Pro"/>
          <w:b/>
          <w:szCs w:val="24"/>
        </w:rPr>
      </w:pPr>
    </w:p>
    <w:p w:rsidR="000209A4" w:rsidRPr="00ED6B9A" w:rsidRDefault="000209A4" w:rsidP="000209A4">
      <w:pPr>
        <w:pStyle w:val="ListParagraph"/>
        <w:numPr>
          <w:ilvl w:val="0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b/>
          <w:szCs w:val="24"/>
        </w:rPr>
        <w:t>Welcome –</w:t>
      </w:r>
      <w:r w:rsidRPr="00ED6B9A">
        <w:rPr>
          <w:rFonts w:ascii="Source Sans Pro" w:hAnsi="Source Sans Pro"/>
          <w:szCs w:val="24"/>
        </w:rPr>
        <w:t xml:space="preserve"> all welcomed and Ann Ebert introduced as minute taker</w:t>
      </w:r>
    </w:p>
    <w:p w:rsidR="00581C22" w:rsidRPr="00ED6B9A" w:rsidRDefault="00581C22" w:rsidP="00581C22">
      <w:pPr>
        <w:pStyle w:val="ListParagraph"/>
        <w:ind w:left="360"/>
        <w:rPr>
          <w:rFonts w:ascii="Source Sans Pro" w:hAnsi="Source Sans Pro"/>
          <w:szCs w:val="24"/>
        </w:rPr>
      </w:pPr>
    </w:p>
    <w:p w:rsidR="00581C22" w:rsidRPr="00ED6B9A" w:rsidRDefault="000209A4" w:rsidP="00581C22">
      <w:pPr>
        <w:pStyle w:val="ListParagraph"/>
        <w:numPr>
          <w:ilvl w:val="0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b/>
          <w:szCs w:val="24"/>
        </w:rPr>
        <w:t xml:space="preserve">Declaration of Interest – </w:t>
      </w:r>
      <w:r w:rsidRPr="00ED6B9A">
        <w:rPr>
          <w:rFonts w:ascii="Source Sans Pro" w:hAnsi="Source Sans Pro"/>
          <w:szCs w:val="24"/>
        </w:rPr>
        <w:t>none presented</w:t>
      </w:r>
    </w:p>
    <w:p w:rsidR="00581C22" w:rsidRPr="00ED6B9A" w:rsidRDefault="00581C22" w:rsidP="00581C22">
      <w:pPr>
        <w:pStyle w:val="ListParagraph"/>
        <w:ind w:left="360"/>
        <w:rPr>
          <w:rFonts w:ascii="Source Sans Pro" w:hAnsi="Source Sans Pro"/>
          <w:szCs w:val="24"/>
        </w:rPr>
      </w:pPr>
    </w:p>
    <w:p w:rsidR="00D173D7" w:rsidRPr="00ED6B9A" w:rsidRDefault="000209A4" w:rsidP="000209A4">
      <w:pPr>
        <w:pStyle w:val="ListParagraph"/>
        <w:numPr>
          <w:ilvl w:val="0"/>
          <w:numId w:val="6"/>
        </w:numPr>
        <w:rPr>
          <w:rFonts w:ascii="Source Sans Pro" w:hAnsi="Source Sans Pro"/>
          <w:b/>
          <w:szCs w:val="24"/>
        </w:rPr>
      </w:pPr>
      <w:r w:rsidRPr="00ED6B9A">
        <w:rPr>
          <w:rFonts w:ascii="Source Sans Pro" w:hAnsi="Source Sans Pro"/>
          <w:b/>
          <w:szCs w:val="24"/>
        </w:rPr>
        <w:t xml:space="preserve">Minutes of </w:t>
      </w:r>
      <w:r w:rsidR="00D173D7" w:rsidRPr="00ED6B9A">
        <w:rPr>
          <w:rFonts w:ascii="Source Sans Pro" w:hAnsi="Source Sans Pro"/>
          <w:b/>
          <w:szCs w:val="24"/>
        </w:rPr>
        <w:t>previous</w:t>
      </w:r>
      <w:r w:rsidR="004846C5">
        <w:rPr>
          <w:rFonts w:ascii="Source Sans Pro" w:hAnsi="Source Sans Pro"/>
          <w:b/>
          <w:szCs w:val="24"/>
        </w:rPr>
        <w:t xml:space="preserve"> meeting</w:t>
      </w:r>
    </w:p>
    <w:p w:rsidR="00D173D7" w:rsidRPr="00ED6B9A" w:rsidRDefault="00D173D7" w:rsidP="00D173D7">
      <w:pPr>
        <w:pStyle w:val="ListParagraph"/>
        <w:numPr>
          <w:ilvl w:val="1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>Minutes of meeting on 2</w:t>
      </w:r>
      <w:r w:rsidRPr="00ED6B9A">
        <w:rPr>
          <w:rFonts w:ascii="Source Sans Pro" w:hAnsi="Source Sans Pro"/>
          <w:szCs w:val="24"/>
          <w:vertAlign w:val="superscript"/>
        </w:rPr>
        <w:t>nd</w:t>
      </w:r>
      <w:r w:rsidRPr="00ED6B9A">
        <w:rPr>
          <w:rFonts w:ascii="Source Sans Pro" w:hAnsi="Source Sans Pro"/>
          <w:szCs w:val="24"/>
        </w:rPr>
        <w:t xml:space="preserve"> August 2021 were confirmed as a true and acc</w:t>
      </w:r>
      <w:r w:rsidR="00ED6B9A">
        <w:rPr>
          <w:rFonts w:ascii="Source Sans Pro" w:hAnsi="Source Sans Pro"/>
          <w:szCs w:val="24"/>
        </w:rPr>
        <w:t>urate record – MOVED Chris Toner / SECONDED</w:t>
      </w:r>
      <w:r w:rsidRPr="00ED6B9A">
        <w:rPr>
          <w:rFonts w:ascii="Source Sans Pro" w:hAnsi="Source Sans Pro"/>
          <w:szCs w:val="24"/>
        </w:rPr>
        <w:t xml:space="preserve"> C</w:t>
      </w:r>
      <w:r w:rsidR="00ED6B9A">
        <w:rPr>
          <w:rFonts w:ascii="Source Sans Pro" w:hAnsi="Source Sans Pro"/>
          <w:szCs w:val="24"/>
        </w:rPr>
        <w:t>hris</w:t>
      </w:r>
      <w:r w:rsidRPr="00ED6B9A">
        <w:rPr>
          <w:rFonts w:ascii="Source Sans Pro" w:hAnsi="Source Sans Pro"/>
          <w:szCs w:val="24"/>
        </w:rPr>
        <w:t xml:space="preserve"> Doudney</w:t>
      </w:r>
      <w:r w:rsidR="000209A4" w:rsidRPr="00ED6B9A">
        <w:rPr>
          <w:rFonts w:ascii="Source Sans Pro" w:hAnsi="Source Sans Pro"/>
          <w:szCs w:val="24"/>
        </w:rPr>
        <w:t xml:space="preserve"> </w:t>
      </w:r>
    </w:p>
    <w:p w:rsidR="000209A4" w:rsidRPr="00ED6B9A" w:rsidRDefault="000209A4" w:rsidP="000209A4">
      <w:pPr>
        <w:pStyle w:val="ListParagraph"/>
        <w:numPr>
          <w:ilvl w:val="1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>Matters arising</w:t>
      </w:r>
      <w:r w:rsidR="00D173D7" w:rsidRPr="00ED6B9A">
        <w:rPr>
          <w:rFonts w:ascii="Source Sans Pro" w:hAnsi="Source Sans Pro"/>
          <w:szCs w:val="24"/>
        </w:rPr>
        <w:t xml:space="preserve"> – there were no matters arising.</w:t>
      </w:r>
    </w:p>
    <w:p w:rsidR="00581C22" w:rsidRPr="00ED6B9A" w:rsidRDefault="00581C22" w:rsidP="00581C22">
      <w:pPr>
        <w:pStyle w:val="ListParagraph"/>
        <w:ind w:left="1080"/>
        <w:rPr>
          <w:rFonts w:ascii="Source Sans Pro" w:hAnsi="Source Sans Pro"/>
          <w:szCs w:val="24"/>
        </w:rPr>
      </w:pPr>
    </w:p>
    <w:p w:rsidR="00D15DC3" w:rsidRPr="00ED6B9A" w:rsidRDefault="000209A4" w:rsidP="00D15DC3">
      <w:pPr>
        <w:pStyle w:val="ListParagraph"/>
        <w:numPr>
          <w:ilvl w:val="0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b/>
          <w:szCs w:val="24"/>
        </w:rPr>
        <w:t xml:space="preserve">Deputations / Submissions / Petitions – </w:t>
      </w:r>
      <w:r w:rsidRPr="00ED6B9A">
        <w:rPr>
          <w:rFonts w:ascii="Source Sans Pro" w:hAnsi="Source Sans Pro"/>
          <w:szCs w:val="24"/>
        </w:rPr>
        <w:t>none presented</w:t>
      </w:r>
    </w:p>
    <w:p w:rsidR="00581C22" w:rsidRPr="00ED6B9A" w:rsidRDefault="00581C22" w:rsidP="00581C22">
      <w:pPr>
        <w:pStyle w:val="ListParagraph"/>
        <w:ind w:left="360"/>
        <w:rPr>
          <w:rFonts w:ascii="Source Sans Pro" w:hAnsi="Source Sans Pro"/>
          <w:szCs w:val="24"/>
        </w:rPr>
      </w:pPr>
    </w:p>
    <w:p w:rsidR="00D173D7" w:rsidRPr="0062142E" w:rsidRDefault="00D173D7" w:rsidP="00D15DC3">
      <w:pPr>
        <w:pStyle w:val="ListParagraph"/>
        <w:numPr>
          <w:ilvl w:val="0"/>
          <w:numId w:val="6"/>
        </w:numPr>
        <w:rPr>
          <w:rFonts w:ascii="Source Sans Pro" w:hAnsi="Source Sans Pro"/>
          <w:b/>
          <w:szCs w:val="24"/>
        </w:rPr>
      </w:pPr>
      <w:r w:rsidRPr="00ED6B9A">
        <w:rPr>
          <w:rFonts w:ascii="Source Sans Pro" w:hAnsi="Source Sans Pro"/>
          <w:b/>
          <w:szCs w:val="24"/>
        </w:rPr>
        <w:t>Notice of Motions</w:t>
      </w:r>
      <w:r w:rsidR="00401D0D" w:rsidRPr="00ED6B9A">
        <w:rPr>
          <w:rFonts w:ascii="Source Sans Pro" w:hAnsi="Source Sans Pro"/>
          <w:b/>
          <w:szCs w:val="24"/>
        </w:rPr>
        <w:t xml:space="preserve"> –</w:t>
      </w:r>
      <w:r w:rsidR="00401D0D" w:rsidRPr="0062142E">
        <w:rPr>
          <w:rFonts w:ascii="Source Sans Pro" w:hAnsi="Source Sans Pro"/>
          <w:szCs w:val="24"/>
        </w:rPr>
        <w:t xml:space="preserve"> non received</w:t>
      </w:r>
    </w:p>
    <w:p w:rsidR="00581C22" w:rsidRPr="00ED6B9A" w:rsidRDefault="00581C22" w:rsidP="00581C22">
      <w:pPr>
        <w:pStyle w:val="ListParagraph"/>
        <w:ind w:left="360"/>
        <w:rPr>
          <w:rFonts w:ascii="Source Sans Pro" w:hAnsi="Source Sans Pro"/>
          <w:szCs w:val="24"/>
        </w:rPr>
      </w:pPr>
    </w:p>
    <w:p w:rsidR="00D173D7" w:rsidRPr="00ED6B9A" w:rsidRDefault="00D173D7" w:rsidP="00D15DC3">
      <w:pPr>
        <w:pStyle w:val="ListParagraph"/>
        <w:numPr>
          <w:ilvl w:val="0"/>
          <w:numId w:val="6"/>
        </w:numPr>
        <w:rPr>
          <w:rFonts w:ascii="Source Sans Pro" w:hAnsi="Source Sans Pro"/>
          <w:b/>
          <w:szCs w:val="24"/>
        </w:rPr>
      </w:pPr>
      <w:r w:rsidRPr="00ED6B9A">
        <w:rPr>
          <w:rFonts w:ascii="Source Sans Pro" w:hAnsi="Source Sans Pro"/>
          <w:b/>
          <w:szCs w:val="24"/>
        </w:rPr>
        <w:t>Correspondence:</w:t>
      </w:r>
    </w:p>
    <w:tbl>
      <w:tblPr>
        <w:tblStyle w:val="TableGrid"/>
        <w:tblpPr w:leftFromText="180" w:rightFromText="180" w:vertAnchor="text" w:horzAnchor="margin" w:tblpXSpec="right" w:tblpY="433"/>
        <w:tblW w:w="0" w:type="auto"/>
        <w:tblLook w:val="04A0"/>
      </w:tblPr>
      <w:tblGrid>
        <w:gridCol w:w="2405"/>
        <w:gridCol w:w="6521"/>
      </w:tblGrid>
      <w:tr w:rsidR="00581C22" w:rsidRPr="00ED6B9A">
        <w:trPr>
          <w:trHeight w:val="132"/>
        </w:trPr>
        <w:tc>
          <w:tcPr>
            <w:tcW w:w="2405" w:type="dxa"/>
          </w:tcPr>
          <w:p w:rsidR="00581C22" w:rsidRPr="00ED6B9A" w:rsidRDefault="00581C22" w:rsidP="00581C22">
            <w:pPr>
              <w:rPr>
                <w:rFonts w:ascii="Source Sans Pro" w:hAnsi="Source Sans Pro"/>
                <w:b/>
                <w:szCs w:val="24"/>
              </w:rPr>
            </w:pPr>
            <w:r w:rsidRPr="00ED6B9A">
              <w:rPr>
                <w:rFonts w:ascii="Source Sans Pro" w:hAnsi="Source Sans Pro"/>
                <w:b/>
                <w:szCs w:val="24"/>
              </w:rPr>
              <w:t>From:</w:t>
            </w:r>
          </w:p>
        </w:tc>
        <w:tc>
          <w:tcPr>
            <w:tcW w:w="6521" w:type="dxa"/>
          </w:tcPr>
          <w:p w:rsidR="00581C22" w:rsidRPr="00ED6B9A" w:rsidRDefault="00581C22" w:rsidP="00581C22">
            <w:pPr>
              <w:rPr>
                <w:rFonts w:ascii="Source Sans Pro" w:hAnsi="Source Sans Pro"/>
                <w:b/>
                <w:szCs w:val="24"/>
              </w:rPr>
            </w:pPr>
            <w:r w:rsidRPr="00ED6B9A">
              <w:rPr>
                <w:rFonts w:ascii="Source Sans Pro" w:hAnsi="Source Sans Pro"/>
                <w:b/>
                <w:szCs w:val="24"/>
              </w:rPr>
              <w:t>Subject</w:t>
            </w:r>
          </w:p>
        </w:tc>
      </w:tr>
      <w:tr w:rsidR="00581C22" w:rsidRPr="00ED6B9A">
        <w:tc>
          <w:tcPr>
            <w:tcW w:w="2405" w:type="dxa"/>
          </w:tcPr>
          <w:p w:rsidR="00581C22" w:rsidRPr="00ED6B9A" w:rsidRDefault="00581C22" w:rsidP="00581C22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Community Board</w:t>
            </w:r>
          </w:p>
        </w:tc>
        <w:tc>
          <w:tcPr>
            <w:tcW w:w="6521" w:type="dxa"/>
          </w:tcPr>
          <w:p w:rsidR="00581C22" w:rsidRPr="00ED6B9A" w:rsidRDefault="00581C22" w:rsidP="00581C22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Inviting us to Sustainability Charter and tree planting</w:t>
            </w:r>
          </w:p>
        </w:tc>
      </w:tr>
      <w:tr w:rsidR="00581C22" w:rsidRPr="00ED6B9A">
        <w:tc>
          <w:tcPr>
            <w:tcW w:w="2405" w:type="dxa"/>
          </w:tcPr>
          <w:p w:rsidR="00581C22" w:rsidRPr="00ED6B9A" w:rsidRDefault="00581C22" w:rsidP="00581C22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Murray Woodward</w:t>
            </w:r>
          </w:p>
          <w:p w:rsidR="00581C22" w:rsidRPr="00ED6B9A" w:rsidRDefault="00581C22" w:rsidP="00581C22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(resident)</w:t>
            </w:r>
          </w:p>
        </w:tc>
        <w:tc>
          <w:tcPr>
            <w:tcW w:w="6521" w:type="dxa"/>
          </w:tcPr>
          <w:p w:rsidR="00581C22" w:rsidRPr="00ED6B9A" w:rsidRDefault="0062142E" w:rsidP="00581C22">
            <w:pPr>
              <w:rPr>
                <w:rFonts w:ascii="Source Sans Pro" w:hAnsi="Source Sans Pro"/>
                <w:szCs w:val="24"/>
              </w:rPr>
            </w:pPr>
            <w:r>
              <w:rPr>
                <w:rFonts w:ascii="Source Sans Pro" w:hAnsi="Source Sans Pro"/>
                <w:szCs w:val="24"/>
              </w:rPr>
              <w:t>N</w:t>
            </w:r>
            <w:r w:rsidRPr="00ED6B9A">
              <w:rPr>
                <w:rFonts w:ascii="Source Sans Pro" w:hAnsi="Source Sans Pro"/>
                <w:szCs w:val="24"/>
              </w:rPr>
              <w:t>on</w:t>
            </w:r>
            <w:r>
              <w:rPr>
                <w:rFonts w:ascii="Source Sans Pro" w:hAnsi="Source Sans Pro"/>
                <w:szCs w:val="24"/>
              </w:rPr>
              <w:t>-</w:t>
            </w:r>
            <w:r w:rsidR="00581C22" w:rsidRPr="00ED6B9A">
              <w:rPr>
                <w:rFonts w:ascii="Source Sans Pro" w:hAnsi="Source Sans Pro"/>
                <w:szCs w:val="24"/>
              </w:rPr>
              <w:t>complying and dangerous si</w:t>
            </w:r>
            <w:r w:rsidR="004846C5">
              <w:rPr>
                <w:rFonts w:ascii="Source Sans Pro" w:hAnsi="Source Sans Pro"/>
                <w:szCs w:val="24"/>
              </w:rPr>
              <w:t>gn</w:t>
            </w:r>
            <w:r w:rsidR="00581C22" w:rsidRPr="00ED6B9A">
              <w:rPr>
                <w:rFonts w:ascii="Source Sans Pro" w:hAnsi="Source Sans Pro"/>
                <w:szCs w:val="24"/>
              </w:rPr>
              <w:t xml:space="preserve"> at </w:t>
            </w:r>
            <w:r w:rsidR="00ED6B9A" w:rsidRPr="00ED6B9A">
              <w:rPr>
                <w:rFonts w:ascii="Source Sans Pro" w:hAnsi="Source Sans Pro"/>
                <w:szCs w:val="24"/>
              </w:rPr>
              <w:t>Redcliff</w:t>
            </w:r>
            <w:r w:rsidR="00ED6B9A">
              <w:rPr>
                <w:rFonts w:ascii="Source Sans Pro" w:hAnsi="Source Sans Pro"/>
                <w:szCs w:val="24"/>
              </w:rPr>
              <w:t>s</w:t>
            </w:r>
            <w:r w:rsidR="00581C22" w:rsidRPr="00ED6B9A">
              <w:rPr>
                <w:rFonts w:ascii="Source Sans Pro" w:hAnsi="Source Sans Pro"/>
                <w:szCs w:val="24"/>
              </w:rPr>
              <w:t xml:space="preserve"> Fine Wine and Spirits – replied and passed to Peter. Issue rectified.</w:t>
            </w:r>
          </w:p>
        </w:tc>
      </w:tr>
      <w:tr w:rsidR="00581C22" w:rsidRPr="00ED6B9A">
        <w:tc>
          <w:tcPr>
            <w:tcW w:w="2405" w:type="dxa"/>
          </w:tcPr>
          <w:p w:rsidR="00581C22" w:rsidRPr="00ED6B9A" w:rsidRDefault="00581C22" w:rsidP="00581C22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Vicki Hyde</w:t>
            </w:r>
          </w:p>
        </w:tc>
        <w:tc>
          <w:tcPr>
            <w:tcW w:w="6521" w:type="dxa"/>
          </w:tcPr>
          <w:p w:rsidR="00581C22" w:rsidRPr="00ED6B9A" w:rsidRDefault="00ED6B9A" w:rsidP="00ED6B9A">
            <w:pPr>
              <w:rPr>
                <w:rFonts w:ascii="Source Sans Pro" w:hAnsi="Source Sans Pro"/>
                <w:szCs w:val="24"/>
              </w:rPr>
            </w:pPr>
            <w:r>
              <w:rPr>
                <w:rFonts w:ascii="Source Sans Pro" w:hAnsi="Source Sans Pro"/>
                <w:szCs w:val="24"/>
              </w:rPr>
              <w:t xml:space="preserve">Letter of thanks re </w:t>
            </w:r>
            <w:r w:rsidR="00581C22" w:rsidRPr="00ED6B9A">
              <w:rPr>
                <w:rFonts w:ascii="Source Sans Pro" w:hAnsi="Source Sans Pro"/>
                <w:szCs w:val="24"/>
              </w:rPr>
              <w:t>Covid Alert state update</w:t>
            </w:r>
          </w:p>
        </w:tc>
      </w:tr>
      <w:tr w:rsidR="00581C22" w:rsidRPr="00ED6B9A">
        <w:tc>
          <w:tcPr>
            <w:tcW w:w="2405" w:type="dxa"/>
          </w:tcPr>
          <w:p w:rsidR="00581C22" w:rsidRPr="00ED6B9A" w:rsidRDefault="00581C22" w:rsidP="00581C22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Liz Beavan</w:t>
            </w:r>
          </w:p>
          <w:p w:rsidR="00581C22" w:rsidRPr="00ED6B9A" w:rsidRDefault="00581C22" w:rsidP="00581C22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(Comm. Board Advisor</w:t>
            </w:r>
            <w:r w:rsidR="00ED6B9A">
              <w:rPr>
                <w:rFonts w:ascii="Source Sans Pro" w:hAnsi="Source Sans Pro"/>
                <w:szCs w:val="24"/>
              </w:rPr>
              <w:t>)</w:t>
            </w:r>
          </w:p>
        </w:tc>
        <w:tc>
          <w:tcPr>
            <w:tcW w:w="6521" w:type="dxa"/>
          </w:tcPr>
          <w:p w:rsidR="00581C22" w:rsidRPr="00ED6B9A" w:rsidRDefault="00581C22" w:rsidP="00581C22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Regrassing of Beachville Esplanade at end of August</w:t>
            </w:r>
          </w:p>
        </w:tc>
      </w:tr>
      <w:tr w:rsidR="00581C22" w:rsidRPr="00ED6B9A">
        <w:tc>
          <w:tcPr>
            <w:tcW w:w="2405" w:type="dxa"/>
          </w:tcPr>
          <w:p w:rsidR="00581C22" w:rsidRPr="00ED6B9A" w:rsidRDefault="00581C22" w:rsidP="00581C22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Courtney Reid</w:t>
            </w:r>
          </w:p>
          <w:p w:rsidR="00581C22" w:rsidRPr="00ED6B9A" w:rsidRDefault="00581C22" w:rsidP="00581C22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(CCC)</w:t>
            </w:r>
          </w:p>
        </w:tc>
        <w:tc>
          <w:tcPr>
            <w:tcW w:w="6521" w:type="dxa"/>
          </w:tcPr>
          <w:p w:rsidR="00581C22" w:rsidRPr="00ED6B9A" w:rsidRDefault="00581C22" w:rsidP="00581C22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Enquiry about RRA and community are doing and offering Comm Board support if required</w:t>
            </w:r>
          </w:p>
        </w:tc>
      </w:tr>
    </w:tbl>
    <w:p w:rsidR="00D173D7" w:rsidRDefault="00D173D7" w:rsidP="00581C22">
      <w:pPr>
        <w:pStyle w:val="ListParagraph"/>
        <w:numPr>
          <w:ilvl w:val="1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>Inwards</w:t>
      </w:r>
    </w:p>
    <w:p w:rsidR="00ED6B9A" w:rsidRDefault="00ED6B9A">
      <w:pPr>
        <w:rPr>
          <w:rFonts w:ascii="Source Sans Pro" w:hAnsi="Source Sans Pro"/>
          <w:szCs w:val="24"/>
        </w:rPr>
      </w:pPr>
    </w:p>
    <w:p w:rsidR="00ED6B9A" w:rsidRDefault="00ED6B9A">
      <w:pPr>
        <w:rPr>
          <w:rFonts w:ascii="Source Sans Pro" w:hAnsi="Source Sans Pro"/>
          <w:szCs w:val="24"/>
        </w:rPr>
      </w:pPr>
    </w:p>
    <w:p w:rsidR="00BB157B" w:rsidRDefault="00BB157B">
      <w:pPr>
        <w:rPr>
          <w:rFonts w:ascii="Source Sans Pro" w:hAnsi="Source Sans Pro"/>
          <w:szCs w:val="24"/>
        </w:rPr>
      </w:pPr>
    </w:p>
    <w:p w:rsidR="00BB157B" w:rsidRDefault="00BB157B" w:rsidP="00BB157B">
      <w:pPr>
        <w:pStyle w:val="ListParagraph"/>
        <w:ind w:left="1080"/>
        <w:rPr>
          <w:rFonts w:ascii="Source Sans Pro" w:hAnsi="Source Sans Pro"/>
          <w:szCs w:val="24"/>
        </w:rPr>
      </w:pPr>
    </w:p>
    <w:p w:rsidR="00D173D7" w:rsidRPr="00ED6B9A" w:rsidRDefault="004E2464" w:rsidP="00ED6B9A">
      <w:pPr>
        <w:pStyle w:val="ListParagraph"/>
        <w:numPr>
          <w:ilvl w:val="1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>Outgoing:</w:t>
      </w:r>
    </w:p>
    <w:tbl>
      <w:tblPr>
        <w:tblStyle w:val="TableGrid"/>
        <w:tblpPr w:leftFromText="180" w:rightFromText="180" w:vertAnchor="text" w:horzAnchor="margin" w:tblpXSpec="right" w:tblpYSpec="center"/>
        <w:tblW w:w="0" w:type="auto"/>
        <w:tblLook w:val="04A0"/>
      </w:tblPr>
      <w:tblGrid>
        <w:gridCol w:w="2547"/>
        <w:gridCol w:w="6379"/>
      </w:tblGrid>
      <w:tr w:rsidR="007F58CC" w:rsidRPr="00ED6B9A">
        <w:trPr>
          <w:trHeight w:val="132"/>
        </w:trPr>
        <w:tc>
          <w:tcPr>
            <w:tcW w:w="2547" w:type="dxa"/>
          </w:tcPr>
          <w:p w:rsidR="007F58CC" w:rsidRPr="00ED6B9A" w:rsidRDefault="007F58CC" w:rsidP="007F58CC">
            <w:pPr>
              <w:rPr>
                <w:rFonts w:ascii="Source Sans Pro" w:hAnsi="Source Sans Pro"/>
                <w:b/>
                <w:szCs w:val="24"/>
              </w:rPr>
            </w:pPr>
            <w:r w:rsidRPr="00ED6B9A">
              <w:rPr>
                <w:rFonts w:ascii="Source Sans Pro" w:hAnsi="Source Sans Pro"/>
                <w:b/>
                <w:szCs w:val="24"/>
              </w:rPr>
              <w:t>To:</w:t>
            </w:r>
          </w:p>
        </w:tc>
        <w:tc>
          <w:tcPr>
            <w:tcW w:w="6379" w:type="dxa"/>
          </w:tcPr>
          <w:p w:rsidR="007F58CC" w:rsidRPr="00ED6B9A" w:rsidRDefault="007F58CC" w:rsidP="007F58CC">
            <w:pPr>
              <w:rPr>
                <w:rFonts w:ascii="Source Sans Pro" w:hAnsi="Source Sans Pro"/>
                <w:b/>
                <w:szCs w:val="24"/>
              </w:rPr>
            </w:pPr>
            <w:r w:rsidRPr="00ED6B9A">
              <w:rPr>
                <w:rFonts w:ascii="Source Sans Pro" w:hAnsi="Source Sans Pro"/>
                <w:b/>
                <w:szCs w:val="24"/>
              </w:rPr>
              <w:t>Subject</w:t>
            </w:r>
          </w:p>
        </w:tc>
      </w:tr>
      <w:tr w:rsidR="007F58CC" w:rsidRPr="00ED6B9A">
        <w:tc>
          <w:tcPr>
            <w:tcW w:w="2547" w:type="dxa"/>
          </w:tcPr>
          <w:p w:rsidR="007F58CC" w:rsidRPr="00ED6B9A" w:rsidRDefault="007F58CC" w:rsidP="007F58CC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Community Board</w:t>
            </w:r>
          </w:p>
        </w:tc>
        <w:tc>
          <w:tcPr>
            <w:tcW w:w="6379" w:type="dxa"/>
          </w:tcPr>
          <w:p w:rsidR="007F58CC" w:rsidRPr="00ED6B9A" w:rsidRDefault="007F58CC" w:rsidP="007F58CC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Submission to engagement on speed limits Humphreys Drive and Tidal View</w:t>
            </w:r>
          </w:p>
        </w:tc>
      </w:tr>
      <w:tr w:rsidR="007F58CC" w:rsidRPr="00ED6B9A">
        <w:tc>
          <w:tcPr>
            <w:tcW w:w="2547" w:type="dxa"/>
            <w:tcBorders>
              <w:bottom w:val="single" w:sz="4" w:space="0" w:color="auto"/>
            </w:tcBorders>
          </w:tcPr>
          <w:p w:rsidR="007F58CC" w:rsidRPr="00ED6B9A" w:rsidRDefault="007F58CC" w:rsidP="007F58CC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Community Board</w:t>
            </w:r>
          </w:p>
        </w:tc>
        <w:tc>
          <w:tcPr>
            <w:tcW w:w="6379" w:type="dxa"/>
          </w:tcPr>
          <w:p w:rsidR="007F58CC" w:rsidRPr="00ED6B9A" w:rsidRDefault="007F58CC" w:rsidP="007F58CC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Submission to engagement on sports lighting in Barnett Park.</w:t>
            </w:r>
          </w:p>
        </w:tc>
      </w:tr>
      <w:tr w:rsidR="007F58CC" w:rsidRPr="00ED6B9A">
        <w:tc>
          <w:tcPr>
            <w:tcW w:w="2547" w:type="dxa"/>
            <w:tcBorders>
              <w:left w:val="single" w:sz="4" w:space="0" w:color="auto"/>
            </w:tcBorders>
          </w:tcPr>
          <w:p w:rsidR="007F58CC" w:rsidRPr="00ED6B9A" w:rsidRDefault="007F58CC" w:rsidP="007F58CC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Alison Evans</w:t>
            </w:r>
          </w:p>
        </w:tc>
        <w:tc>
          <w:tcPr>
            <w:tcW w:w="6379" w:type="dxa"/>
          </w:tcPr>
          <w:p w:rsidR="007F58CC" w:rsidRPr="00ED6B9A" w:rsidRDefault="007F58CC" w:rsidP="007F58CC">
            <w:pPr>
              <w:rPr>
                <w:rFonts w:ascii="Source Sans Pro" w:hAnsi="Source Sans Pro"/>
                <w:szCs w:val="24"/>
              </w:rPr>
            </w:pPr>
            <w:r w:rsidRPr="00ED6B9A">
              <w:rPr>
                <w:rFonts w:ascii="Source Sans Pro" w:hAnsi="Source Sans Pro"/>
                <w:szCs w:val="24"/>
              </w:rPr>
              <w:t>Council Regional Parks Ranger about the regeneration of Barnett Park</w:t>
            </w:r>
          </w:p>
        </w:tc>
      </w:tr>
    </w:tbl>
    <w:p w:rsidR="007F58CC" w:rsidRDefault="007F58CC" w:rsidP="004E2464">
      <w:pPr>
        <w:spacing w:after="0" w:line="240" w:lineRule="auto"/>
        <w:rPr>
          <w:rFonts w:ascii="Source Sans Pro" w:hAnsi="Source Sans Pro"/>
          <w:szCs w:val="24"/>
        </w:rPr>
      </w:pPr>
    </w:p>
    <w:p w:rsidR="009C4EFF" w:rsidRPr="00ED6B9A" w:rsidRDefault="009C4EFF" w:rsidP="004E2464">
      <w:pPr>
        <w:spacing w:after="0" w:line="240" w:lineRule="auto"/>
        <w:rPr>
          <w:rFonts w:ascii="Source Sans Pro" w:hAnsi="Source Sans Pro"/>
          <w:szCs w:val="24"/>
        </w:rPr>
      </w:pPr>
    </w:p>
    <w:p w:rsidR="00401D0D" w:rsidRPr="00ED6B9A" w:rsidRDefault="00A65E52" w:rsidP="00ED6B9A">
      <w:pPr>
        <w:pStyle w:val="ListParagraph"/>
        <w:numPr>
          <w:ilvl w:val="0"/>
          <w:numId w:val="6"/>
        </w:numPr>
        <w:rPr>
          <w:rFonts w:ascii="Source Sans Pro" w:hAnsi="Source Sans Pro"/>
          <w:b/>
          <w:szCs w:val="24"/>
        </w:rPr>
      </w:pPr>
      <w:r w:rsidRPr="00ED6B9A">
        <w:rPr>
          <w:rFonts w:ascii="Source Sans Pro" w:hAnsi="Source Sans Pro"/>
          <w:b/>
          <w:szCs w:val="24"/>
        </w:rPr>
        <w:t>Finance</w:t>
      </w:r>
      <w:r w:rsidR="007F58CC" w:rsidRPr="00ED6B9A">
        <w:rPr>
          <w:rFonts w:ascii="Source Sans Pro" w:hAnsi="Source Sans Pro"/>
          <w:b/>
          <w:szCs w:val="24"/>
        </w:rPr>
        <w:t>s</w:t>
      </w:r>
      <w:r w:rsidRPr="00ED6B9A">
        <w:rPr>
          <w:rFonts w:ascii="Source Sans Pro" w:hAnsi="Source Sans Pro"/>
          <w:b/>
          <w:szCs w:val="24"/>
        </w:rPr>
        <w:t>:</w:t>
      </w:r>
      <w:r w:rsidR="00E3724F" w:rsidRPr="00ED6B9A">
        <w:rPr>
          <w:rFonts w:ascii="Source Sans Pro" w:hAnsi="Source Sans Pro"/>
          <w:b/>
          <w:szCs w:val="24"/>
        </w:rPr>
        <w:tab/>
      </w:r>
      <w:r w:rsidRPr="00ED6B9A">
        <w:rPr>
          <w:rFonts w:ascii="Source Sans Pro" w:hAnsi="Source Sans Pro"/>
          <w:b/>
          <w:szCs w:val="24"/>
        </w:rPr>
        <w:t xml:space="preserve"> </w:t>
      </w:r>
    </w:p>
    <w:p w:rsidR="00401D0D" w:rsidRPr="00ED6B9A" w:rsidRDefault="00401D0D" w:rsidP="00401D0D">
      <w:pPr>
        <w:pStyle w:val="ListParagraph"/>
        <w:numPr>
          <w:ilvl w:val="1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 xml:space="preserve">Report on finances given by Tony Burns.  Current balance of $838.53.  An amount of over $500 to be made by Council soon.  </w:t>
      </w:r>
    </w:p>
    <w:p w:rsidR="00401D0D" w:rsidRPr="00ED6B9A" w:rsidRDefault="00401D0D" w:rsidP="00401D0D">
      <w:pPr>
        <w:pStyle w:val="ListParagraph"/>
        <w:numPr>
          <w:ilvl w:val="1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>Community BBQ - CT advised she had made application to the Council for a community street function which could be given to nominated street i</w:t>
      </w:r>
      <w:r w:rsidR="004846C5">
        <w:rPr>
          <w:rFonts w:ascii="Source Sans Pro" w:hAnsi="Source Sans Pro"/>
          <w:szCs w:val="24"/>
        </w:rPr>
        <w:t>f</w:t>
      </w:r>
      <w:r w:rsidRPr="00ED6B9A">
        <w:rPr>
          <w:rFonts w:ascii="Source Sans Pro" w:hAnsi="Source Sans Pro"/>
          <w:szCs w:val="24"/>
        </w:rPr>
        <w:t xml:space="preserve"> funding received.</w:t>
      </w:r>
    </w:p>
    <w:p w:rsidR="00401D0D" w:rsidRPr="00ED6B9A" w:rsidRDefault="00401D0D" w:rsidP="00ED6B9A">
      <w:pPr>
        <w:pStyle w:val="ListParagraph"/>
        <w:numPr>
          <w:ilvl w:val="1"/>
          <w:numId w:val="6"/>
        </w:numPr>
        <w:rPr>
          <w:b/>
          <w:sz w:val="20"/>
        </w:rPr>
      </w:pPr>
      <w:r w:rsidRPr="00ED6B9A">
        <w:rPr>
          <w:rFonts w:ascii="Source Sans Pro" w:hAnsi="Source Sans Pro"/>
          <w:szCs w:val="24"/>
        </w:rPr>
        <w:t xml:space="preserve">Barnett Park </w:t>
      </w:r>
      <w:r w:rsidR="009D7F16" w:rsidRPr="00ED6B9A">
        <w:rPr>
          <w:rFonts w:ascii="Source Sans Pro" w:hAnsi="Source Sans Pro"/>
          <w:szCs w:val="24"/>
        </w:rPr>
        <w:t>re</w:t>
      </w:r>
      <w:r w:rsidRPr="00ED6B9A">
        <w:rPr>
          <w:rFonts w:ascii="Source Sans Pro" w:hAnsi="Source Sans Pro"/>
          <w:szCs w:val="24"/>
        </w:rPr>
        <w:t>development – application made to CCC sustainability for seedlings, fencing, weed killer for this area</w:t>
      </w:r>
      <w:r w:rsidRPr="00ED6B9A">
        <w:rPr>
          <w:b/>
          <w:sz w:val="20"/>
        </w:rPr>
        <w:t xml:space="preserve"> </w:t>
      </w:r>
    </w:p>
    <w:p w:rsidR="009D7F16" w:rsidRPr="00ED6B9A" w:rsidRDefault="009D7F16" w:rsidP="009D7F16">
      <w:pPr>
        <w:pStyle w:val="ListParagraph"/>
        <w:ind w:left="1080"/>
        <w:rPr>
          <w:b/>
          <w:sz w:val="20"/>
        </w:rPr>
      </w:pPr>
    </w:p>
    <w:p w:rsidR="00E820BC" w:rsidRPr="00ED6B9A" w:rsidRDefault="00E820BC" w:rsidP="00401D0D">
      <w:pPr>
        <w:pStyle w:val="ListParagraph"/>
        <w:numPr>
          <w:ilvl w:val="0"/>
          <w:numId w:val="6"/>
        </w:numPr>
        <w:rPr>
          <w:rFonts w:ascii="Source Sans Pro" w:hAnsi="Source Sans Pro"/>
          <w:b/>
          <w:szCs w:val="24"/>
        </w:rPr>
      </w:pPr>
      <w:r w:rsidRPr="00ED6B9A">
        <w:rPr>
          <w:rFonts w:ascii="Source Sans Pro" w:hAnsi="Source Sans Pro"/>
          <w:b/>
          <w:szCs w:val="24"/>
        </w:rPr>
        <w:t xml:space="preserve">Reports of Sub Committees: </w:t>
      </w:r>
    </w:p>
    <w:p w:rsidR="00B27529" w:rsidRPr="0062142E" w:rsidRDefault="00B27529" w:rsidP="00B27529">
      <w:pPr>
        <w:pStyle w:val="ListParagraph"/>
        <w:numPr>
          <w:ilvl w:val="1"/>
          <w:numId w:val="6"/>
        </w:numPr>
        <w:rPr>
          <w:rFonts w:ascii="Source Sans Pro" w:hAnsi="Source Sans Pro"/>
          <w:szCs w:val="24"/>
        </w:rPr>
      </w:pPr>
      <w:r w:rsidRPr="0062142E">
        <w:rPr>
          <w:rFonts w:ascii="Source Sans Pro" w:hAnsi="Source Sans Pro"/>
          <w:szCs w:val="24"/>
        </w:rPr>
        <w:t xml:space="preserve">CCC, Coastal Pathway – toilet block scheduled for </w:t>
      </w:r>
      <w:r w:rsidR="004846C5" w:rsidRPr="0062142E">
        <w:rPr>
          <w:rFonts w:ascii="Source Sans Pro" w:hAnsi="Source Sans Pro"/>
          <w:szCs w:val="24"/>
        </w:rPr>
        <w:t>Te Rae Kura Redcliffs Park later in 2021</w:t>
      </w:r>
    </w:p>
    <w:p w:rsidR="00B27529" w:rsidRPr="00ED6B9A" w:rsidRDefault="00B27529" w:rsidP="00B27529">
      <w:pPr>
        <w:pStyle w:val="ListParagraph"/>
        <w:numPr>
          <w:ilvl w:val="1"/>
          <w:numId w:val="6"/>
        </w:numPr>
        <w:rPr>
          <w:rFonts w:ascii="Source Sans Pro" w:hAnsi="Source Sans Pro"/>
          <w:b/>
          <w:szCs w:val="24"/>
        </w:rPr>
      </w:pPr>
      <w:r w:rsidRPr="00ED6B9A">
        <w:rPr>
          <w:rFonts w:ascii="Source Sans Pro" w:hAnsi="Source Sans Pro"/>
          <w:szCs w:val="24"/>
        </w:rPr>
        <w:t xml:space="preserve">Coastal issues – meeting had not been held.  EP invited to </w:t>
      </w:r>
      <w:r w:rsidR="004846C5">
        <w:rPr>
          <w:rFonts w:ascii="Source Sans Pro" w:hAnsi="Source Sans Pro"/>
          <w:szCs w:val="24"/>
        </w:rPr>
        <w:t xml:space="preserve">next CCRU </w:t>
      </w:r>
      <w:r w:rsidRPr="00ED6B9A">
        <w:rPr>
          <w:rFonts w:ascii="Source Sans Pro" w:hAnsi="Source Sans Pro"/>
          <w:szCs w:val="24"/>
        </w:rPr>
        <w:t xml:space="preserve">meeting.  </w:t>
      </w:r>
      <w:r w:rsidRPr="00ED6B9A">
        <w:rPr>
          <w:rFonts w:ascii="Source Sans Pro" w:hAnsi="Source Sans Pro"/>
          <w:b/>
          <w:szCs w:val="24"/>
        </w:rPr>
        <w:t>ACTION: C</w:t>
      </w:r>
      <w:r w:rsidR="0062142E">
        <w:rPr>
          <w:rFonts w:ascii="Source Sans Pro" w:hAnsi="Source Sans Pro"/>
          <w:b/>
          <w:szCs w:val="24"/>
        </w:rPr>
        <w:t>hris Toner</w:t>
      </w:r>
      <w:r w:rsidR="004846C5">
        <w:rPr>
          <w:rFonts w:ascii="Source Sans Pro" w:hAnsi="Source Sans Pro"/>
          <w:b/>
          <w:szCs w:val="24"/>
        </w:rPr>
        <w:t xml:space="preserve"> </w:t>
      </w:r>
      <w:r w:rsidRPr="00ED6B9A">
        <w:rPr>
          <w:rFonts w:ascii="Source Sans Pro" w:hAnsi="Source Sans Pro"/>
          <w:b/>
          <w:szCs w:val="24"/>
        </w:rPr>
        <w:t xml:space="preserve">to report back </w:t>
      </w:r>
      <w:r w:rsidR="004846C5">
        <w:rPr>
          <w:rFonts w:ascii="Source Sans Pro" w:hAnsi="Source Sans Pro"/>
          <w:b/>
          <w:szCs w:val="24"/>
        </w:rPr>
        <w:t xml:space="preserve">re </w:t>
      </w:r>
      <w:r w:rsidR="004846C5" w:rsidRPr="00ED6B9A">
        <w:rPr>
          <w:rFonts w:ascii="Source Sans Pro" w:hAnsi="Source Sans Pro"/>
          <w:szCs w:val="24"/>
        </w:rPr>
        <w:t>intensification</w:t>
      </w:r>
      <w:r w:rsidR="004846C5" w:rsidRPr="00ED6B9A">
        <w:rPr>
          <w:rFonts w:ascii="Source Sans Pro" w:hAnsi="Source Sans Pro"/>
          <w:b/>
          <w:szCs w:val="24"/>
        </w:rPr>
        <w:t xml:space="preserve"> </w:t>
      </w:r>
      <w:r w:rsidRPr="00ED6B9A">
        <w:rPr>
          <w:rFonts w:ascii="Source Sans Pro" w:hAnsi="Source Sans Pro"/>
          <w:b/>
          <w:szCs w:val="24"/>
        </w:rPr>
        <w:t>meeting</w:t>
      </w:r>
      <w:r w:rsidR="004846C5">
        <w:rPr>
          <w:rFonts w:ascii="Source Sans Pro" w:hAnsi="Source Sans Pro"/>
          <w:b/>
          <w:szCs w:val="24"/>
        </w:rPr>
        <w:t xml:space="preserve"> and consultation</w:t>
      </w:r>
      <w:r w:rsidRPr="00ED6B9A">
        <w:rPr>
          <w:rFonts w:ascii="Source Sans Pro" w:hAnsi="Source Sans Pro"/>
          <w:b/>
          <w:szCs w:val="24"/>
        </w:rPr>
        <w:t>.</w:t>
      </w:r>
    </w:p>
    <w:p w:rsidR="00B27529" w:rsidRPr="00ED6B9A" w:rsidRDefault="00B27529" w:rsidP="00B27529">
      <w:pPr>
        <w:pStyle w:val="ListParagraph"/>
        <w:numPr>
          <w:ilvl w:val="1"/>
          <w:numId w:val="6"/>
        </w:numPr>
        <w:rPr>
          <w:rFonts w:ascii="Source Sans Pro" w:hAnsi="Source Sans Pro"/>
          <w:b/>
          <w:szCs w:val="24"/>
        </w:rPr>
      </w:pPr>
      <w:r w:rsidRPr="00ED6B9A">
        <w:rPr>
          <w:rFonts w:ascii="Source Sans Pro" w:hAnsi="Source Sans Pro"/>
          <w:szCs w:val="24"/>
        </w:rPr>
        <w:t xml:space="preserve">Community and social events, fundraising, newsletter – meeting asked to consider contributions to a newsletter.  Chris Bartlett had offered to compile this several months ago. </w:t>
      </w:r>
      <w:r w:rsidRPr="00ED6B9A">
        <w:rPr>
          <w:rFonts w:ascii="Source Sans Pro" w:hAnsi="Source Sans Pro"/>
          <w:b/>
          <w:szCs w:val="24"/>
        </w:rPr>
        <w:t xml:space="preserve">ACTION:  All to provide </w:t>
      </w:r>
      <w:r w:rsidR="004846C5">
        <w:rPr>
          <w:rFonts w:ascii="Source Sans Pro" w:hAnsi="Source Sans Pro"/>
          <w:b/>
          <w:szCs w:val="24"/>
        </w:rPr>
        <w:t xml:space="preserve">ideas for news items. </w:t>
      </w:r>
    </w:p>
    <w:p w:rsidR="00B27529" w:rsidRPr="00ED6B9A" w:rsidRDefault="00B27529" w:rsidP="00B27529">
      <w:pPr>
        <w:pStyle w:val="ListParagraph"/>
        <w:numPr>
          <w:ilvl w:val="1"/>
          <w:numId w:val="6"/>
        </w:numPr>
        <w:rPr>
          <w:rFonts w:ascii="Source Sans Pro" w:hAnsi="Source Sans Pro"/>
          <w:b/>
          <w:szCs w:val="24"/>
        </w:rPr>
      </w:pPr>
      <w:r w:rsidRPr="00ED6B9A">
        <w:rPr>
          <w:rFonts w:ascii="Source Sans Pro" w:hAnsi="Source Sans Pro"/>
          <w:szCs w:val="24"/>
        </w:rPr>
        <w:t xml:space="preserve">Website, email, communications, Facebook – </w:t>
      </w:r>
      <w:r w:rsidRPr="00ED6B9A">
        <w:rPr>
          <w:rFonts w:ascii="Source Sans Pro" w:hAnsi="Source Sans Pro"/>
          <w:b/>
          <w:szCs w:val="24"/>
        </w:rPr>
        <w:t xml:space="preserve">ACTION: CT to check </w:t>
      </w:r>
      <w:r w:rsidR="00BB157B">
        <w:rPr>
          <w:rFonts w:ascii="Source Sans Pro" w:hAnsi="Source Sans Pro"/>
          <w:b/>
          <w:szCs w:val="24"/>
        </w:rPr>
        <w:t>F</w:t>
      </w:r>
      <w:r w:rsidRPr="00ED6B9A">
        <w:rPr>
          <w:rFonts w:ascii="Source Sans Pro" w:hAnsi="Source Sans Pro"/>
          <w:b/>
          <w:szCs w:val="24"/>
        </w:rPr>
        <w:t xml:space="preserve">acebook entry and update where help and support required  i.e. Bone Seed weeding at Barnett &amp; Drayton reserves </w:t>
      </w:r>
    </w:p>
    <w:p w:rsidR="00B27529" w:rsidRPr="00ED6B9A" w:rsidRDefault="00B27529" w:rsidP="00B27529">
      <w:pPr>
        <w:pStyle w:val="ListParagraph"/>
        <w:numPr>
          <w:ilvl w:val="1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 xml:space="preserve">Environment, Eco Village, climate change action – report given by David Bryce. Limited activity in August &amp; September.  Big effort being put into weed eradication.   RRA has been asked to participate in running a stall at the Estuary Fest in February 2022.  </w:t>
      </w:r>
    </w:p>
    <w:p w:rsidR="00B27529" w:rsidRPr="00ED6B9A" w:rsidRDefault="00B27529" w:rsidP="00B27529">
      <w:pPr>
        <w:pStyle w:val="ListParagraph"/>
        <w:numPr>
          <w:ilvl w:val="1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 xml:space="preserve">Regreening Barnett Park and Predator Free Redcliffs – </w:t>
      </w:r>
      <w:r w:rsidR="0062142E">
        <w:rPr>
          <w:rFonts w:ascii="Source Sans Pro" w:hAnsi="Source Sans Pro"/>
          <w:szCs w:val="24"/>
        </w:rPr>
        <w:t>r</w:t>
      </w:r>
      <w:r w:rsidR="000C5E24" w:rsidRPr="00ED6B9A">
        <w:rPr>
          <w:rFonts w:ascii="Source Sans Pro" w:hAnsi="Source Sans Pro"/>
          <w:szCs w:val="24"/>
        </w:rPr>
        <w:t>eport had been given by Pat McIntosh</w:t>
      </w:r>
      <w:r w:rsidRPr="00ED6B9A">
        <w:rPr>
          <w:rFonts w:ascii="Source Sans Pro" w:hAnsi="Source Sans Pro"/>
          <w:szCs w:val="24"/>
        </w:rPr>
        <w:t xml:space="preserve">. </w:t>
      </w:r>
      <w:r w:rsidR="000C5E24" w:rsidRPr="00ED6B9A">
        <w:rPr>
          <w:rFonts w:ascii="Source Sans Pro" w:hAnsi="Source Sans Pro"/>
          <w:szCs w:val="24"/>
        </w:rPr>
        <w:t xml:space="preserve"> Ashley advised that the p</w:t>
      </w:r>
      <w:r w:rsidRPr="00ED6B9A">
        <w:rPr>
          <w:rFonts w:ascii="Source Sans Pro" w:hAnsi="Source Sans Pro"/>
          <w:szCs w:val="24"/>
        </w:rPr>
        <w:t>ossum trapping</w:t>
      </w:r>
      <w:r w:rsidR="000C5E24" w:rsidRPr="00ED6B9A">
        <w:rPr>
          <w:rFonts w:ascii="Source Sans Pro" w:hAnsi="Source Sans Pro"/>
          <w:szCs w:val="24"/>
        </w:rPr>
        <w:t xml:space="preserve"> was</w:t>
      </w:r>
      <w:r w:rsidRPr="00ED6B9A">
        <w:rPr>
          <w:rFonts w:ascii="Source Sans Pro" w:hAnsi="Source Sans Pro"/>
          <w:szCs w:val="24"/>
        </w:rPr>
        <w:t xml:space="preserve"> not going as well as expected and</w:t>
      </w:r>
      <w:r w:rsidR="000C5E24" w:rsidRPr="00ED6B9A">
        <w:rPr>
          <w:rFonts w:ascii="Source Sans Pro" w:hAnsi="Source Sans Pro"/>
          <w:szCs w:val="24"/>
        </w:rPr>
        <w:t xml:space="preserve"> team are </w:t>
      </w:r>
      <w:r w:rsidRPr="00ED6B9A">
        <w:rPr>
          <w:rFonts w:ascii="Source Sans Pro" w:hAnsi="Source Sans Pro"/>
          <w:szCs w:val="24"/>
        </w:rPr>
        <w:t>to review their plan.</w:t>
      </w:r>
    </w:p>
    <w:p w:rsidR="00B27529" w:rsidRPr="00ED6B9A" w:rsidRDefault="00B27529" w:rsidP="00B27529">
      <w:pPr>
        <w:pStyle w:val="ListParagraph"/>
        <w:numPr>
          <w:ilvl w:val="1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>Response and Resilience Team – no update available on this</w:t>
      </w:r>
    </w:p>
    <w:p w:rsidR="00B27529" w:rsidRPr="00ED6B9A" w:rsidRDefault="00B27529" w:rsidP="00B27529">
      <w:pPr>
        <w:pStyle w:val="ListParagraph"/>
        <w:ind w:left="1080"/>
        <w:rPr>
          <w:rFonts w:ascii="Source Sans Pro" w:hAnsi="Source Sans Pro"/>
          <w:szCs w:val="24"/>
        </w:rPr>
      </w:pPr>
    </w:p>
    <w:p w:rsidR="00B27529" w:rsidRPr="00ED6B9A" w:rsidRDefault="00B27529" w:rsidP="00401D0D">
      <w:pPr>
        <w:pStyle w:val="ListParagraph"/>
        <w:numPr>
          <w:ilvl w:val="0"/>
          <w:numId w:val="6"/>
        </w:numPr>
        <w:rPr>
          <w:rFonts w:ascii="Source Sans Pro" w:hAnsi="Source Sans Pro"/>
          <w:b/>
          <w:szCs w:val="24"/>
        </w:rPr>
      </w:pPr>
      <w:r w:rsidRPr="00ED6B9A">
        <w:rPr>
          <w:rFonts w:ascii="Source Sans Pro" w:hAnsi="Source Sans Pro"/>
          <w:b/>
          <w:szCs w:val="24"/>
        </w:rPr>
        <w:t>General Business</w:t>
      </w:r>
    </w:p>
    <w:p w:rsidR="00C62815" w:rsidRPr="00ED6B9A" w:rsidRDefault="00C62815" w:rsidP="00C62815">
      <w:pPr>
        <w:pStyle w:val="ListParagraph"/>
        <w:numPr>
          <w:ilvl w:val="0"/>
          <w:numId w:val="8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 xml:space="preserve">History Project for centennial.  RRA keen to capture stories of people who have links with the community. </w:t>
      </w:r>
      <w:r w:rsidRPr="00ED6B9A">
        <w:rPr>
          <w:rFonts w:ascii="Source Sans Pro" w:hAnsi="Source Sans Pro"/>
          <w:b/>
          <w:szCs w:val="24"/>
        </w:rPr>
        <w:t xml:space="preserve"> ACTION:  Chris Toner to write up proposal for this project to give clear scope of purpose, method etc.</w:t>
      </w:r>
      <w:r w:rsidR="000816FC" w:rsidRPr="00ED6B9A">
        <w:rPr>
          <w:rFonts w:ascii="Source Sans Pro" w:hAnsi="Source Sans Pro"/>
          <w:szCs w:val="24"/>
        </w:rPr>
        <w:tab/>
      </w:r>
      <w:r w:rsidRPr="00ED6B9A">
        <w:rPr>
          <w:rFonts w:ascii="Source Sans Pro" w:hAnsi="Source Sans Pro"/>
          <w:szCs w:val="24"/>
        </w:rPr>
        <w:t xml:space="preserve"> Names of people interested to be put forward.</w:t>
      </w:r>
    </w:p>
    <w:p w:rsidR="00C62815" w:rsidRPr="00ED6B9A" w:rsidRDefault="00C62815" w:rsidP="00C62815">
      <w:pPr>
        <w:pStyle w:val="ListParagraph"/>
        <w:numPr>
          <w:ilvl w:val="0"/>
          <w:numId w:val="8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>Christchurch as a National Park – David Bryce to give update next meeting</w:t>
      </w:r>
    </w:p>
    <w:p w:rsidR="000C5E24" w:rsidRPr="00ED6B9A" w:rsidRDefault="000C5E24" w:rsidP="00C62815">
      <w:pPr>
        <w:pStyle w:val="ListParagraph"/>
        <w:numPr>
          <w:ilvl w:val="0"/>
          <w:numId w:val="8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>Draft Otautahi Christchurch Community Strategy Community Board. Meeting on 13</w:t>
      </w:r>
      <w:r w:rsidRPr="00ED6B9A">
        <w:rPr>
          <w:rFonts w:ascii="Source Sans Pro" w:hAnsi="Source Sans Pro"/>
          <w:szCs w:val="24"/>
          <w:vertAlign w:val="superscript"/>
        </w:rPr>
        <w:t>th</w:t>
      </w:r>
      <w:r w:rsidRPr="00ED6B9A">
        <w:rPr>
          <w:rFonts w:ascii="Source Sans Pro" w:hAnsi="Source Sans Pro"/>
          <w:szCs w:val="24"/>
        </w:rPr>
        <w:t xml:space="preserve"> October.  RRA representation intended to attend.</w:t>
      </w:r>
    </w:p>
    <w:p w:rsidR="000C5E24" w:rsidRPr="00ED6B9A" w:rsidRDefault="000C5E24" w:rsidP="00C62815">
      <w:pPr>
        <w:pStyle w:val="ListParagraph"/>
        <w:numPr>
          <w:ilvl w:val="0"/>
          <w:numId w:val="8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 xml:space="preserve">RRA </w:t>
      </w:r>
      <w:r w:rsidR="004846C5">
        <w:rPr>
          <w:rFonts w:ascii="Source Sans Pro" w:hAnsi="Source Sans Pro"/>
          <w:szCs w:val="24"/>
        </w:rPr>
        <w:t>approved for Ashley Rule to order a</w:t>
      </w:r>
      <w:r w:rsidRPr="00ED6B9A">
        <w:rPr>
          <w:rFonts w:ascii="Source Sans Pro" w:hAnsi="Source Sans Pro"/>
          <w:szCs w:val="24"/>
        </w:rPr>
        <w:t xml:space="preserve"> stencil to mark traps.</w:t>
      </w:r>
    </w:p>
    <w:p w:rsidR="00C62815" w:rsidRPr="00ED6B9A" w:rsidRDefault="00C62815" w:rsidP="000C5E24">
      <w:pPr>
        <w:pStyle w:val="ListParagraph"/>
        <w:numPr>
          <w:ilvl w:val="0"/>
          <w:numId w:val="8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>Event Calendar –</w:t>
      </w:r>
      <w:r w:rsidR="00ED6B9A" w:rsidRPr="00ED6B9A">
        <w:rPr>
          <w:rFonts w:ascii="Source Sans Pro" w:hAnsi="Source Sans Pro"/>
          <w:szCs w:val="24"/>
        </w:rPr>
        <w:t xml:space="preserve"> next meeting think about an event plan for 2022.  Date </w:t>
      </w:r>
      <w:r w:rsidR="004846C5">
        <w:rPr>
          <w:rFonts w:ascii="Source Sans Pro" w:hAnsi="Source Sans Pro"/>
          <w:szCs w:val="24"/>
        </w:rPr>
        <w:t xml:space="preserve">in March </w:t>
      </w:r>
      <w:r w:rsidR="00ED6B9A" w:rsidRPr="00ED6B9A">
        <w:rPr>
          <w:rFonts w:ascii="Source Sans Pro" w:hAnsi="Source Sans Pro"/>
          <w:szCs w:val="24"/>
        </w:rPr>
        <w:t xml:space="preserve">for AGM and speaker opportunity (Colin </w:t>
      </w:r>
      <w:r w:rsidR="004846C5">
        <w:rPr>
          <w:rFonts w:ascii="Source Sans Pro" w:hAnsi="Source Sans Pro"/>
          <w:szCs w:val="24"/>
        </w:rPr>
        <w:t>Meurk would be a suitable speaker</w:t>
      </w:r>
      <w:r w:rsidR="00ED6B9A" w:rsidRPr="00ED6B9A">
        <w:rPr>
          <w:rFonts w:ascii="Source Sans Pro" w:hAnsi="Source Sans Pro"/>
          <w:szCs w:val="24"/>
        </w:rPr>
        <w:t>), Estuary Fest in Feb and something every two months</w:t>
      </w:r>
      <w:r w:rsidRPr="00ED6B9A">
        <w:rPr>
          <w:rFonts w:ascii="Source Sans Pro" w:hAnsi="Source Sans Pro"/>
          <w:szCs w:val="24"/>
        </w:rPr>
        <w:t xml:space="preserve"> </w:t>
      </w:r>
    </w:p>
    <w:p w:rsidR="000C5E24" w:rsidRPr="00ED6B9A" w:rsidRDefault="000C5E24" w:rsidP="000C5E24">
      <w:pPr>
        <w:pStyle w:val="ListParagraph"/>
        <w:ind w:left="1080"/>
        <w:rPr>
          <w:rFonts w:ascii="Source Sans Pro" w:hAnsi="Source Sans Pro"/>
          <w:szCs w:val="24"/>
        </w:rPr>
      </w:pPr>
    </w:p>
    <w:p w:rsidR="00C62815" w:rsidRPr="00ED6B9A" w:rsidRDefault="00C62815" w:rsidP="000C5E24">
      <w:pPr>
        <w:pStyle w:val="ListParagraph"/>
        <w:numPr>
          <w:ilvl w:val="0"/>
          <w:numId w:val="6"/>
        </w:numPr>
        <w:rPr>
          <w:rFonts w:ascii="Source Sans Pro" w:hAnsi="Source Sans Pro"/>
          <w:b/>
          <w:szCs w:val="24"/>
        </w:rPr>
      </w:pPr>
      <w:r w:rsidRPr="00ED6B9A">
        <w:rPr>
          <w:rFonts w:ascii="Source Sans Pro" w:hAnsi="Source Sans Pro"/>
          <w:b/>
          <w:szCs w:val="24"/>
        </w:rPr>
        <w:t>Any other business –</w:t>
      </w:r>
    </w:p>
    <w:p w:rsidR="000C5E24" w:rsidRDefault="000C5E24" w:rsidP="000C5E24">
      <w:pPr>
        <w:pStyle w:val="ListParagraph"/>
        <w:numPr>
          <w:ilvl w:val="1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szCs w:val="24"/>
        </w:rPr>
        <w:t xml:space="preserve">Cliff Street red zone land lawn mowing </w:t>
      </w:r>
      <w:r w:rsidR="004846C5">
        <w:rPr>
          <w:rFonts w:ascii="Source Sans Pro" w:hAnsi="Source Sans Pro"/>
          <w:szCs w:val="24"/>
        </w:rPr>
        <w:t>thought</w:t>
      </w:r>
      <w:r w:rsidR="004846C5" w:rsidRPr="00ED6B9A">
        <w:rPr>
          <w:rFonts w:ascii="Source Sans Pro" w:hAnsi="Source Sans Pro"/>
          <w:szCs w:val="24"/>
        </w:rPr>
        <w:t xml:space="preserve"> </w:t>
      </w:r>
      <w:r w:rsidRPr="00ED6B9A">
        <w:rPr>
          <w:rFonts w:ascii="Source Sans Pro" w:hAnsi="Source Sans Pro"/>
          <w:szCs w:val="24"/>
        </w:rPr>
        <w:t>to be substandard. Change of contractor notice</w:t>
      </w:r>
      <w:r w:rsidR="004846C5">
        <w:rPr>
          <w:rFonts w:ascii="Source Sans Pro" w:hAnsi="Source Sans Pro"/>
          <w:szCs w:val="24"/>
        </w:rPr>
        <w:t>d</w:t>
      </w:r>
      <w:r w:rsidRPr="00ED6B9A">
        <w:rPr>
          <w:rFonts w:ascii="Source Sans Pro" w:hAnsi="Source Sans Pro"/>
          <w:szCs w:val="24"/>
        </w:rPr>
        <w:t>.  This is not open to the public but neighbours commenting on this.</w:t>
      </w:r>
      <w:r w:rsidR="004846C5">
        <w:rPr>
          <w:rFonts w:ascii="Source Sans Pro" w:hAnsi="Source Sans Pro"/>
          <w:szCs w:val="24"/>
        </w:rPr>
        <w:t xml:space="preserve"> Ashley Rule has contacted Council and will encourage residents to send Snap Send Solve messages.</w:t>
      </w:r>
    </w:p>
    <w:p w:rsidR="004846C5" w:rsidRPr="00ED6B9A" w:rsidRDefault="004846C5" w:rsidP="000C5E24">
      <w:pPr>
        <w:pStyle w:val="ListParagraph"/>
        <w:numPr>
          <w:ilvl w:val="1"/>
          <w:numId w:val="6"/>
        </w:numPr>
        <w:rPr>
          <w:rFonts w:ascii="Source Sans Pro" w:hAnsi="Source Sans Pro"/>
          <w:szCs w:val="24"/>
        </w:rPr>
      </w:pPr>
      <w:r>
        <w:rPr>
          <w:rFonts w:ascii="Source Sans Pro" w:hAnsi="Source Sans Pro"/>
          <w:szCs w:val="24"/>
        </w:rPr>
        <w:t>Ongoing issues with users of the Christchurch Yacht Club car parking at night time.</w:t>
      </w:r>
    </w:p>
    <w:p w:rsidR="000C5E24" w:rsidRPr="00ED6B9A" w:rsidRDefault="000C5E24" w:rsidP="000C5E24">
      <w:pPr>
        <w:pStyle w:val="ListParagraph"/>
        <w:ind w:left="1080"/>
        <w:rPr>
          <w:rFonts w:ascii="Source Sans Pro" w:hAnsi="Source Sans Pro"/>
          <w:szCs w:val="24"/>
        </w:rPr>
      </w:pPr>
    </w:p>
    <w:p w:rsidR="00C62815" w:rsidRPr="00ED6B9A" w:rsidRDefault="00C62815" w:rsidP="00C62815">
      <w:pPr>
        <w:pStyle w:val="ListParagraph"/>
        <w:numPr>
          <w:ilvl w:val="0"/>
          <w:numId w:val="6"/>
        </w:numPr>
        <w:rPr>
          <w:rFonts w:ascii="Source Sans Pro" w:hAnsi="Source Sans Pro"/>
          <w:szCs w:val="24"/>
        </w:rPr>
      </w:pPr>
      <w:r w:rsidRPr="00ED6B9A">
        <w:rPr>
          <w:rFonts w:ascii="Source Sans Pro" w:hAnsi="Source Sans Pro"/>
          <w:b/>
          <w:szCs w:val="24"/>
        </w:rPr>
        <w:t xml:space="preserve">Next Meeting </w:t>
      </w:r>
      <w:r w:rsidRPr="00ED6B9A">
        <w:rPr>
          <w:rFonts w:ascii="Source Sans Pro" w:hAnsi="Source Sans Pro"/>
          <w:szCs w:val="24"/>
        </w:rPr>
        <w:t>–</w:t>
      </w:r>
      <w:r w:rsidR="000C5E24" w:rsidRPr="00ED6B9A">
        <w:rPr>
          <w:rFonts w:ascii="Source Sans Pro" w:hAnsi="Source Sans Pro"/>
          <w:szCs w:val="24"/>
        </w:rPr>
        <w:t xml:space="preserve"> scheduled for Monday </w:t>
      </w:r>
      <w:r w:rsidRPr="00ED6B9A">
        <w:rPr>
          <w:rFonts w:ascii="Source Sans Pro" w:hAnsi="Source Sans Pro"/>
          <w:szCs w:val="24"/>
        </w:rPr>
        <w:t>1</w:t>
      </w:r>
      <w:r w:rsidR="000C5E24" w:rsidRPr="00ED6B9A">
        <w:rPr>
          <w:rFonts w:ascii="Source Sans Pro" w:hAnsi="Source Sans Pro"/>
          <w:szCs w:val="24"/>
        </w:rPr>
        <w:t>st</w:t>
      </w:r>
      <w:r w:rsidRPr="00ED6B9A">
        <w:rPr>
          <w:rFonts w:ascii="Source Sans Pro" w:hAnsi="Source Sans Pro"/>
          <w:szCs w:val="24"/>
        </w:rPr>
        <w:t xml:space="preserve"> November 2021</w:t>
      </w:r>
    </w:p>
    <w:p w:rsidR="000C5E24" w:rsidRPr="00ED6B9A" w:rsidRDefault="000C5E24" w:rsidP="000C5E24">
      <w:pPr>
        <w:pStyle w:val="ListParagraph"/>
        <w:ind w:left="360"/>
        <w:rPr>
          <w:rFonts w:ascii="Source Sans Pro" w:hAnsi="Source Sans Pro"/>
          <w:szCs w:val="24"/>
        </w:rPr>
      </w:pPr>
    </w:p>
    <w:p w:rsidR="00D0424C" w:rsidRPr="00ED6B9A" w:rsidRDefault="00611652" w:rsidP="0062142E">
      <w:pPr>
        <w:pStyle w:val="ListParagraph"/>
        <w:numPr>
          <w:ilvl w:val="0"/>
          <w:numId w:val="6"/>
        </w:numPr>
      </w:pPr>
      <w:r w:rsidRPr="00971E36">
        <w:rPr>
          <w:rFonts w:ascii="Source Sans Pro" w:hAnsi="Source Sans Pro"/>
          <w:b/>
          <w:szCs w:val="24"/>
        </w:rPr>
        <w:t xml:space="preserve">Summarise decisions / </w:t>
      </w:r>
      <w:r w:rsidR="004E5C5F" w:rsidRPr="00971E36">
        <w:rPr>
          <w:rFonts w:ascii="Source Sans Pro" w:hAnsi="Source Sans Pro"/>
          <w:b/>
          <w:szCs w:val="24"/>
        </w:rPr>
        <w:t>R</w:t>
      </w:r>
      <w:r w:rsidRPr="00971E36">
        <w:rPr>
          <w:rFonts w:ascii="Source Sans Pro" w:hAnsi="Source Sans Pro"/>
          <w:b/>
          <w:szCs w:val="24"/>
        </w:rPr>
        <w:t>esponsib</w:t>
      </w:r>
      <w:r w:rsidR="004E5C5F" w:rsidRPr="00971E36">
        <w:rPr>
          <w:rFonts w:ascii="Source Sans Pro" w:hAnsi="Source Sans Pro"/>
          <w:b/>
          <w:szCs w:val="24"/>
        </w:rPr>
        <w:t>ilities</w:t>
      </w:r>
      <w:r w:rsidR="006C5D50" w:rsidRPr="00971E36">
        <w:rPr>
          <w:rFonts w:ascii="Source Sans Pro" w:hAnsi="Source Sans Pro"/>
          <w:b/>
          <w:szCs w:val="24"/>
        </w:rPr>
        <w:t xml:space="preserve">/ </w:t>
      </w:r>
      <w:r w:rsidRPr="00971E36">
        <w:rPr>
          <w:rFonts w:ascii="Source Sans Pro" w:hAnsi="Source Sans Pro"/>
          <w:b/>
          <w:szCs w:val="24"/>
        </w:rPr>
        <w:t>Specia</w:t>
      </w:r>
      <w:r w:rsidR="006C5D50" w:rsidRPr="00971E36">
        <w:rPr>
          <w:rFonts w:ascii="Source Sans Pro" w:hAnsi="Source Sans Pro"/>
          <w:b/>
          <w:szCs w:val="24"/>
        </w:rPr>
        <w:t>l items for next meeting agenda</w:t>
      </w:r>
      <w:r w:rsidR="000C5E24" w:rsidRPr="00971E36">
        <w:rPr>
          <w:rFonts w:ascii="Source Sans Pro" w:hAnsi="Source Sans Pro"/>
          <w:b/>
          <w:szCs w:val="24"/>
        </w:rPr>
        <w:t xml:space="preserve"> </w:t>
      </w:r>
      <w:r w:rsidR="000C5E24" w:rsidRPr="00ED6B9A">
        <w:rPr>
          <w:rFonts w:ascii="Source Sans Pro" w:hAnsi="Source Sans Pro"/>
          <w:szCs w:val="24"/>
        </w:rPr>
        <w:t>– no summary necessary.</w:t>
      </w:r>
      <w:r w:rsidR="00971E3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0424C" w:rsidRPr="00ED6B9A" w:rsidSect="00206A86">
      <w:footerReference w:type="default" r:id="rId8"/>
      <w:pgSz w:w="11906" w:h="16838"/>
      <w:pgMar w:top="73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47" w:rsidRDefault="00EE0647" w:rsidP="000209A4">
      <w:pPr>
        <w:spacing w:after="0" w:line="240" w:lineRule="auto"/>
      </w:pPr>
      <w:r>
        <w:separator/>
      </w:r>
    </w:p>
  </w:endnote>
  <w:endnote w:type="continuationSeparator" w:id="0">
    <w:p w:rsidR="00EE0647" w:rsidRDefault="00EE0647" w:rsidP="0002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9A" w:rsidRDefault="00ED6B9A">
    <w:pPr>
      <w:pStyle w:val="Footer"/>
    </w:pPr>
  </w:p>
  <w:p w:rsidR="00ED6B9A" w:rsidRDefault="00ED6B9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47" w:rsidRDefault="00EE0647" w:rsidP="000209A4">
      <w:pPr>
        <w:spacing w:after="0" w:line="240" w:lineRule="auto"/>
      </w:pPr>
      <w:r>
        <w:separator/>
      </w:r>
    </w:p>
  </w:footnote>
  <w:footnote w:type="continuationSeparator" w:id="0">
    <w:p w:rsidR="00EE0647" w:rsidRDefault="00EE0647" w:rsidP="0002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AE4B9F"/>
    <w:multiLevelType w:val="hybridMultilevel"/>
    <w:tmpl w:val="CA440BF6"/>
    <w:lvl w:ilvl="0" w:tplc="1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3" w:hanging="360"/>
      </w:pPr>
    </w:lvl>
    <w:lvl w:ilvl="2" w:tplc="1409001B" w:tentative="1">
      <w:start w:val="1"/>
      <w:numFmt w:val="lowerRoman"/>
      <w:lvlText w:val="%3."/>
      <w:lvlJc w:val="right"/>
      <w:pPr>
        <w:ind w:left="2083" w:hanging="180"/>
      </w:pPr>
    </w:lvl>
    <w:lvl w:ilvl="3" w:tplc="1409000F" w:tentative="1">
      <w:start w:val="1"/>
      <w:numFmt w:val="decimal"/>
      <w:lvlText w:val="%4."/>
      <w:lvlJc w:val="left"/>
      <w:pPr>
        <w:ind w:left="2803" w:hanging="360"/>
      </w:pPr>
    </w:lvl>
    <w:lvl w:ilvl="4" w:tplc="14090019" w:tentative="1">
      <w:start w:val="1"/>
      <w:numFmt w:val="lowerLetter"/>
      <w:lvlText w:val="%5."/>
      <w:lvlJc w:val="left"/>
      <w:pPr>
        <w:ind w:left="3523" w:hanging="360"/>
      </w:pPr>
    </w:lvl>
    <w:lvl w:ilvl="5" w:tplc="1409001B" w:tentative="1">
      <w:start w:val="1"/>
      <w:numFmt w:val="lowerRoman"/>
      <w:lvlText w:val="%6."/>
      <w:lvlJc w:val="right"/>
      <w:pPr>
        <w:ind w:left="4243" w:hanging="180"/>
      </w:pPr>
    </w:lvl>
    <w:lvl w:ilvl="6" w:tplc="1409000F" w:tentative="1">
      <w:start w:val="1"/>
      <w:numFmt w:val="decimal"/>
      <w:lvlText w:val="%7."/>
      <w:lvlJc w:val="left"/>
      <w:pPr>
        <w:ind w:left="4963" w:hanging="360"/>
      </w:pPr>
    </w:lvl>
    <w:lvl w:ilvl="7" w:tplc="14090019" w:tentative="1">
      <w:start w:val="1"/>
      <w:numFmt w:val="lowerLetter"/>
      <w:lvlText w:val="%8."/>
      <w:lvlJc w:val="left"/>
      <w:pPr>
        <w:ind w:left="5683" w:hanging="360"/>
      </w:pPr>
    </w:lvl>
    <w:lvl w:ilvl="8" w:tplc="1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5652879"/>
    <w:multiLevelType w:val="hybridMultilevel"/>
    <w:tmpl w:val="9CB41192"/>
    <w:lvl w:ilvl="0" w:tplc="537E7D4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54153"/>
    <w:multiLevelType w:val="hybridMultilevel"/>
    <w:tmpl w:val="A2A4FD82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70671B"/>
    <w:multiLevelType w:val="hybridMultilevel"/>
    <w:tmpl w:val="715AE994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3C587A"/>
    <w:multiLevelType w:val="hybridMultilevel"/>
    <w:tmpl w:val="7EB679A2"/>
    <w:lvl w:ilvl="0" w:tplc="A664D2C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16929"/>
    <w:multiLevelType w:val="hybridMultilevel"/>
    <w:tmpl w:val="28A232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FC"/>
    <w:rsid w:val="000209A4"/>
    <w:rsid w:val="00032014"/>
    <w:rsid w:val="000451E1"/>
    <w:rsid w:val="000816FC"/>
    <w:rsid w:val="00081D2C"/>
    <w:rsid w:val="000A1DE0"/>
    <w:rsid w:val="000B521F"/>
    <w:rsid w:val="000C5E24"/>
    <w:rsid w:val="000E0A86"/>
    <w:rsid w:val="000E79A4"/>
    <w:rsid w:val="00147D8F"/>
    <w:rsid w:val="00157EA9"/>
    <w:rsid w:val="00173FB5"/>
    <w:rsid w:val="001D586D"/>
    <w:rsid w:val="001E6613"/>
    <w:rsid w:val="001E6B95"/>
    <w:rsid w:val="001E6E91"/>
    <w:rsid w:val="001F63A3"/>
    <w:rsid w:val="00206A86"/>
    <w:rsid w:val="002571DC"/>
    <w:rsid w:val="00293382"/>
    <w:rsid w:val="002A41C5"/>
    <w:rsid w:val="002A5AE2"/>
    <w:rsid w:val="002B059A"/>
    <w:rsid w:val="002B07A3"/>
    <w:rsid w:val="002B6984"/>
    <w:rsid w:val="002B7695"/>
    <w:rsid w:val="00313D7F"/>
    <w:rsid w:val="0032436E"/>
    <w:rsid w:val="00363246"/>
    <w:rsid w:val="003D3D1C"/>
    <w:rsid w:val="003E5603"/>
    <w:rsid w:val="003F5D7E"/>
    <w:rsid w:val="00401D0D"/>
    <w:rsid w:val="00405316"/>
    <w:rsid w:val="0042063E"/>
    <w:rsid w:val="00441B95"/>
    <w:rsid w:val="00444C0B"/>
    <w:rsid w:val="004563B2"/>
    <w:rsid w:val="00483B9D"/>
    <w:rsid w:val="004846C5"/>
    <w:rsid w:val="004940A0"/>
    <w:rsid w:val="00497A9E"/>
    <w:rsid w:val="004E2464"/>
    <w:rsid w:val="004E5C5F"/>
    <w:rsid w:val="004E73D8"/>
    <w:rsid w:val="00531379"/>
    <w:rsid w:val="00573D1E"/>
    <w:rsid w:val="00581C22"/>
    <w:rsid w:val="00582EC3"/>
    <w:rsid w:val="005A0016"/>
    <w:rsid w:val="005B7019"/>
    <w:rsid w:val="005E6A0B"/>
    <w:rsid w:val="005F1008"/>
    <w:rsid w:val="00611652"/>
    <w:rsid w:val="0062142E"/>
    <w:rsid w:val="006770B3"/>
    <w:rsid w:val="006A09B1"/>
    <w:rsid w:val="006A6A9E"/>
    <w:rsid w:val="006C3FBE"/>
    <w:rsid w:val="006C5D50"/>
    <w:rsid w:val="006D1373"/>
    <w:rsid w:val="007138A7"/>
    <w:rsid w:val="0072147F"/>
    <w:rsid w:val="00737FA6"/>
    <w:rsid w:val="00740A63"/>
    <w:rsid w:val="0074547F"/>
    <w:rsid w:val="00745536"/>
    <w:rsid w:val="00746FA9"/>
    <w:rsid w:val="00754963"/>
    <w:rsid w:val="00755BB9"/>
    <w:rsid w:val="007A09CD"/>
    <w:rsid w:val="007B525E"/>
    <w:rsid w:val="007E0A8F"/>
    <w:rsid w:val="007E33DC"/>
    <w:rsid w:val="007F58CC"/>
    <w:rsid w:val="00854A5B"/>
    <w:rsid w:val="008B29F8"/>
    <w:rsid w:val="008D10B8"/>
    <w:rsid w:val="008E3484"/>
    <w:rsid w:val="008F59E2"/>
    <w:rsid w:val="00912B28"/>
    <w:rsid w:val="0091684D"/>
    <w:rsid w:val="00947EBE"/>
    <w:rsid w:val="009664FC"/>
    <w:rsid w:val="00971E36"/>
    <w:rsid w:val="00992107"/>
    <w:rsid w:val="0099775F"/>
    <w:rsid w:val="009B486F"/>
    <w:rsid w:val="009C4EFF"/>
    <w:rsid w:val="009D7005"/>
    <w:rsid w:val="009D7F16"/>
    <w:rsid w:val="009F369C"/>
    <w:rsid w:val="009F4D52"/>
    <w:rsid w:val="00A0083D"/>
    <w:rsid w:val="00A46EFE"/>
    <w:rsid w:val="00A65E52"/>
    <w:rsid w:val="00A66108"/>
    <w:rsid w:val="00A92BBC"/>
    <w:rsid w:val="00AC42E4"/>
    <w:rsid w:val="00B031CB"/>
    <w:rsid w:val="00B113E9"/>
    <w:rsid w:val="00B156B2"/>
    <w:rsid w:val="00B27529"/>
    <w:rsid w:val="00B43936"/>
    <w:rsid w:val="00B53522"/>
    <w:rsid w:val="00B93E09"/>
    <w:rsid w:val="00BB00D6"/>
    <w:rsid w:val="00BB157B"/>
    <w:rsid w:val="00BF3CAE"/>
    <w:rsid w:val="00BF576E"/>
    <w:rsid w:val="00C3468E"/>
    <w:rsid w:val="00C51303"/>
    <w:rsid w:val="00C56B0B"/>
    <w:rsid w:val="00C62815"/>
    <w:rsid w:val="00C808B7"/>
    <w:rsid w:val="00CC3AE7"/>
    <w:rsid w:val="00CD2150"/>
    <w:rsid w:val="00CD7BEB"/>
    <w:rsid w:val="00D021E0"/>
    <w:rsid w:val="00D02E19"/>
    <w:rsid w:val="00D0424C"/>
    <w:rsid w:val="00D14FF0"/>
    <w:rsid w:val="00D15321"/>
    <w:rsid w:val="00D15DC3"/>
    <w:rsid w:val="00D173D7"/>
    <w:rsid w:val="00D26844"/>
    <w:rsid w:val="00D37759"/>
    <w:rsid w:val="00D80F1C"/>
    <w:rsid w:val="00DA17A9"/>
    <w:rsid w:val="00DA17C5"/>
    <w:rsid w:val="00DA6151"/>
    <w:rsid w:val="00DD6999"/>
    <w:rsid w:val="00DE692C"/>
    <w:rsid w:val="00DF3D55"/>
    <w:rsid w:val="00E044A6"/>
    <w:rsid w:val="00E15CFC"/>
    <w:rsid w:val="00E35E54"/>
    <w:rsid w:val="00E3724F"/>
    <w:rsid w:val="00E820BC"/>
    <w:rsid w:val="00ED6B9A"/>
    <w:rsid w:val="00EE0647"/>
    <w:rsid w:val="00EE39F2"/>
    <w:rsid w:val="00EE443B"/>
    <w:rsid w:val="00EE5BD6"/>
    <w:rsid w:val="00EF4C21"/>
    <w:rsid w:val="00F5460B"/>
    <w:rsid w:val="00F635A1"/>
    <w:rsid w:val="00FB2738"/>
    <w:rsid w:val="00FC4BC5"/>
    <w:rsid w:val="00FE3D2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5E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38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A4"/>
  </w:style>
  <w:style w:type="paragraph" w:styleId="Footer">
    <w:name w:val="footer"/>
    <w:basedOn w:val="Normal"/>
    <w:link w:val="FooterChar"/>
    <w:uiPriority w:val="99"/>
    <w:unhideWhenUsed/>
    <w:rsid w:val="0002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A4"/>
  </w:style>
  <w:style w:type="paragraph" w:styleId="BalloonText">
    <w:name w:val="Balloon Text"/>
    <w:basedOn w:val="Normal"/>
    <w:link w:val="BalloonTextChar"/>
    <w:uiPriority w:val="99"/>
    <w:semiHidden/>
    <w:unhideWhenUsed/>
    <w:rsid w:val="0062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14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D0BA-CEFB-BC40-A765-429A49E6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1128</Words>
  <Characters>6430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Pat Mackintosh</cp:lastModifiedBy>
  <cp:revision>4</cp:revision>
  <cp:lastPrinted>2021-10-31T20:34:00Z</cp:lastPrinted>
  <dcterms:created xsi:type="dcterms:W3CDTF">2021-10-27T09:17:00Z</dcterms:created>
  <dcterms:modified xsi:type="dcterms:W3CDTF">2021-11-02T08:13:00Z</dcterms:modified>
</cp:coreProperties>
</file>